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0AA06" w14:textId="7B5B72E4" w:rsidR="00066BE5" w:rsidRPr="00B83525" w:rsidRDefault="000D0548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83525">
        <w:rPr>
          <w:rFonts w:ascii="Times New Roman" w:eastAsia="Calibri" w:hAnsi="Times New Roman" w:cs="Times New Roman"/>
          <w:b/>
          <w:sz w:val="28"/>
          <w:szCs w:val="28"/>
        </w:rPr>
        <w:t xml:space="preserve">Vaccine Guidance for </w:t>
      </w:r>
      <w:r w:rsidR="00CC1BC6" w:rsidRPr="00B83525">
        <w:rPr>
          <w:rFonts w:ascii="Times New Roman" w:eastAsia="Calibri" w:hAnsi="Times New Roman" w:cs="Times New Roman"/>
          <w:b/>
          <w:sz w:val="28"/>
          <w:szCs w:val="28"/>
        </w:rPr>
        <w:t>Parishes</w:t>
      </w:r>
      <w:r w:rsidR="001C355C" w:rsidRPr="00B83525">
        <w:rPr>
          <w:rFonts w:ascii="Times New Roman" w:eastAsia="Calibri" w:hAnsi="Times New Roman" w:cs="Times New Roman"/>
          <w:b/>
          <w:sz w:val="28"/>
          <w:szCs w:val="28"/>
        </w:rPr>
        <w:t xml:space="preserve"> as of </w:t>
      </w:r>
      <w:r w:rsidR="00CF3290" w:rsidRPr="00B83525">
        <w:rPr>
          <w:rFonts w:ascii="Times New Roman" w:eastAsia="Calibri" w:hAnsi="Times New Roman" w:cs="Times New Roman"/>
          <w:b/>
          <w:sz w:val="28"/>
          <w:szCs w:val="28"/>
        </w:rPr>
        <w:t>March 16</w:t>
      </w:r>
      <w:r w:rsidR="001C355C" w:rsidRPr="00B83525">
        <w:rPr>
          <w:rFonts w:ascii="Times New Roman" w:eastAsia="Calibri" w:hAnsi="Times New Roman" w:cs="Times New Roman"/>
          <w:b/>
          <w:sz w:val="28"/>
          <w:szCs w:val="28"/>
        </w:rPr>
        <w:t>, 2021</w:t>
      </w:r>
    </w:p>
    <w:p w14:paraId="3E8764F2" w14:textId="08277ABE" w:rsidR="00E16374" w:rsidRDefault="00E16374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9C817E" w14:textId="5CACAC5B" w:rsidR="00D66688" w:rsidRPr="00154BD7" w:rsidRDefault="00D66688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4BD7">
        <w:rPr>
          <w:rFonts w:ascii="Times New Roman" w:eastAsia="Calibri" w:hAnsi="Times New Roman" w:cs="Times New Roman"/>
          <w:b/>
          <w:sz w:val="24"/>
          <w:szCs w:val="24"/>
          <w:u w:val="single"/>
        </w:rPr>
        <w:t>FEDERAL UPDATE</w:t>
      </w:r>
    </w:p>
    <w:p w14:paraId="709C9325" w14:textId="77777777" w:rsidR="00CA0AEF" w:rsidRDefault="00CA0AEF" w:rsidP="00B83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68BA0B" w14:textId="59561AB1" w:rsidR="00BA766A" w:rsidRPr="00B83525" w:rsidRDefault="00D66688" w:rsidP="00B83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line with the state-based vaccination priority phases, </w:t>
      </w:r>
      <w:r w:rsidRPr="00D66688">
        <w:rPr>
          <w:rFonts w:ascii="Times New Roman" w:eastAsia="Calibri" w:hAnsi="Times New Roman" w:cs="Times New Roman"/>
          <w:sz w:val="24"/>
          <w:szCs w:val="24"/>
        </w:rPr>
        <w:t xml:space="preserve">there is now a </w:t>
      </w:r>
      <w:r w:rsidR="00652FDD" w:rsidRPr="00B83525">
        <w:rPr>
          <w:rFonts w:ascii="Times New Roman" w:eastAsia="Calibri" w:hAnsi="Times New Roman" w:cs="Times New Roman"/>
          <w:sz w:val="24"/>
          <w:szCs w:val="24"/>
        </w:rPr>
        <w:t>federal portal</w:t>
      </w:r>
      <w:r w:rsidR="00652FDD">
        <w:rPr>
          <w:rFonts w:ascii="Times New Roman" w:eastAsia="Calibri" w:hAnsi="Times New Roman" w:cs="Times New Roman"/>
          <w:sz w:val="24"/>
          <w:szCs w:val="24"/>
        </w:rPr>
        <w:t xml:space="preserve"> as shown in the attached chart</w:t>
      </w:r>
      <w:r w:rsidRPr="00D66688">
        <w:rPr>
          <w:rFonts w:ascii="Times New Roman" w:eastAsia="Calibri" w:hAnsi="Times New Roman" w:cs="Times New Roman"/>
          <w:sz w:val="24"/>
          <w:szCs w:val="24"/>
        </w:rPr>
        <w:t>, which allows one to choose which vaccine to receive and make appointments with pharmacies and other authorized providers.</w:t>
      </w:r>
      <w:r w:rsidR="00705BD3">
        <w:rPr>
          <w:rFonts w:ascii="Times New Roman" w:eastAsia="Calibri" w:hAnsi="Times New Roman" w:cs="Times New Roman"/>
          <w:sz w:val="24"/>
          <w:szCs w:val="24"/>
        </w:rPr>
        <w:t xml:space="preserve"> CDC information regarding the vaccines is available </w:t>
      </w:r>
      <w:proofErr w:type="gramStart"/>
      <w:r w:rsidR="00705BD3">
        <w:rPr>
          <w:rFonts w:ascii="Times New Roman" w:eastAsia="Calibri" w:hAnsi="Times New Roman" w:cs="Times New Roman"/>
          <w:sz w:val="24"/>
          <w:szCs w:val="24"/>
        </w:rPr>
        <w:t>at:</w:t>
      </w:r>
      <w:proofErr w:type="gramEnd"/>
      <w:r w:rsidR="00705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B8651E" w:rsidRPr="001B2FB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https://www.cdc.gov/coronavirus/2019-ncov/vaccines/index.html</w:t>
        </w:r>
      </w:hyperlink>
      <w:r w:rsidR="00705B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7FB64A" w14:textId="77777777" w:rsidR="00D66688" w:rsidRDefault="00D66688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5A9518" w14:textId="01519AF1" w:rsidR="009669AD" w:rsidRDefault="009669AD" w:rsidP="00966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D1D4F">
        <w:rPr>
          <w:rFonts w:ascii="Times New Roman" w:eastAsia="Calibri" w:hAnsi="Times New Roman" w:cs="Times New Roman"/>
          <w:b/>
          <w:sz w:val="24"/>
          <w:szCs w:val="24"/>
          <w:u w:val="single"/>
        </w:rPr>
        <w:t>MARYLAND</w:t>
      </w:r>
      <w:r w:rsidR="003547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5552F">
        <w:rPr>
          <w:rFonts w:ascii="Times New Roman" w:eastAsia="Calibri" w:hAnsi="Times New Roman" w:cs="Times New Roman"/>
          <w:b/>
          <w:sz w:val="24"/>
          <w:szCs w:val="24"/>
          <w:u w:val="single"/>
        </w:rPr>
        <w:t>UPDATE</w:t>
      </w:r>
    </w:p>
    <w:p w14:paraId="4095C247" w14:textId="77777777" w:rsidR="009F7936" w:rsidRPr="00ED1D4F" w:rsidRDefault="009F7936" w:rsidP="00966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16914F" w14:textId="4F3C85A5" w:rsidR="009669AD" w:rsidRPr="00ED1D4F" w:rsidRDefault="00CF3290" w:rsidP="00B83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9669AD" w:rsidRPr="00ED1D4F">
        <w:rPr>
          <w:rFonts w:ascii="Times New Roman" w:eastAsia="Calibri" w:hAnsi="Times New Roman" w:cs="Times New Roman"/>
          <w:sz w:val="24"/>
          <w:szCs w:val="24"/>
        </w:rPr>
        <w:t xml:space="preserve">he state of Maryland </w:t>
      </w:r>
      <w:r>
        <w:rPr>
          <w:rFonts w:ascii="Times New Roman" w:eastAsia="Calibri" w:hAnsi="Times New Roman" w:cs="Times New Roman"/>
          <w:sz w:val="24"/>
          <w:szCs w:val="24"/>
        </w:rPr>
        <w:t>is currently in vaccination</w:t>
      </w:r>
      <w:r w:rsidR="009669AD" w:rsidRPr="00ED1D4F">
        <w:rPr>
          <w:rFonts w:ascii="Times New Roman" w:eastAsia="Calibri" w:hAnsi="Times New Roman" w:cs="Times New Roman"/>
          <w:sz w:val="24"/>
          <w:szCs w:val="24"/>
        </w:rPr>
        <w:t xml:space="preserve"> Phase 1C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which </w:t>
      </w:r>
      <w:r w:rsidR="009669AD" w:rsidRPr="00111665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669AD" w:rsidRPr="00111665">
        <w:rPr>
          <w:rFonts w:ascii="Times New Roman" w:hAnsi="Times New Roman" w:cs="Times New Roman"/>
          <w:sz w:val="24"/>
          <w:szCs w:val="24"/>
        </w:rPr>
        <w:t xml:space="preserve"> clergy and other essential support for houses of worship. </w:t>
      </w:r>
      <w:r w:rsidR="00AF35E5">
        <w:rPr>
          <w:rFonts w:ascii="Times New Roman" w:hAnsi="Times New Roman" w:cs="Times New Roman"/>
          <w:sz w:val="24"/>
          <w:szCs w:val="24"/>
        </w:rPr>
        <w:t xml:space="preserve"> </w:t>
      </w:r>
      <w:r w:rsidR="009669AD" w:rsidRPr="00111665">
        <w:rPr>
          <w:rFonts w:ascii="Times New Roman" w:hAnsi="Times New Roman" w:cs="Times New Roman"/>
          <w:sz w:val="24"/>
          <w:szCs w:val="24"/>
        </w:rPr>
        <w:t>At your discretion, you may consider notifying at least those employees or volunteers whose duties include assisting with Mass or with other parish ministries or functions that involve public interaction. As a reminder,</w:t>
      </w:r>
      <w:r w:rsidR="00AF35E5">
        <w:rPr>
          <w:rFonts w:ascii="Times New Roman" w:hAnsi="Times New Roman" w:cs="Times New Roman"/>
          <w:sz w:val="24"/>
          <w:szCs w:val="24"/>
        </w:rPr>
        <w:t xml:space="preserve"> t</w:t>
      </w:r>
      <w:r w:rsidR="00AF35E5" w:rsidRPr="00AF35E5">
        <w:rPr>
          <w:rFonts w:ascii="Times New Roman" w:hAnsi="Times New Roman" w:cs="Times New Roman"/>
          <w:sz w:val="24"/>
          <w:szCs w:val="24"/>
        </w:rPr>
        <w:t xml:space="preserve">eachers and support staff for schools and childcare programs </w:t>
      </w:r>
      <w:proofErr w:type="gramStart"/>
      <w:r w:rsidR="00AF35E5" w:rsidRPr="00AF35E5">
        <w:rPr>
          <w:rFonts w:ascii="Times New Roman" w:hAnsi="Times New Roman" w:cs="Times New Roman"/>
          <w:sz w:val="24"/>
          <w:szCs w:val="24"/>
        </w:rPr>
        <w:t>have already been offered</w:t>
      </w:r>
      <w:proofErr w:type="gramEnd"/>
      <w:r w:rsidR="00AF35E5" w:rsidRPr="00AF35E5">
        <w:rPr>
          <w:rFonts w:ascii="Times New Roman" w:hAnsi="Times New Roman" w:cs="Times New Roman"/>
          <w:sz w:val="24"/>
          <w:szCs w:val="24"/>
        </w:rPr>
        <w:t xml:space="preserve"> a dedicated process for vaccination.</w:t>
      </w:r>
      <w:r w:rsidR="009669AD" w:rsidRPr="00111665">
        <w:rPr>
          <w:rFonts w:ascii="Times New Roman" w:hAnsi="Times New Roman" w:cs="Times New Roman"/>
          <w:sz w:val="24"/>
          <w:szCs w:val="24"/>
        </w:rPr>
        <w:t xml:space="preserve"> For parishes without schools, please reference the attached letter that </w:t>
      </w:r>
      <w:proofErr w:type="gramStart"/>
      <w:r w:rsidR="009669AD" w:rsidRPr="00111665">
        <w:rPr>
          <w:rFonts w:ascii="Times New Roman" w:hAnsi="Times New Roman" w:cs="Times New Roman"/>
          <w:sz w:val="24"/>
          <w:szCs w:val="24"/>
        </w:rPr>
        <w:t>can be provided</w:t>
      </w:r>
      <w:proofErr w:type="gramEnd"/>
      <w:r w:rsidR="009669AD" w:rsidRPr="00111665">
        <w:rPr>
          <w:rFonts w:ascii="Times New Roman" w:hAnsi="Times New Roman" w:cs="Times New Roman"/>
          <w:sz w:val="24"/>
          <w:szCs w:val="24"/>
        </w:rPr>
        <w:t xml:space="preserve"> to </w:t>
      </w:r>
      <w:r w:rsidR="00154BD7">
        <w:rPr>
          <w:rFonts w:ascii="Times New Roman" w:hAnsi="Times New Roman" w:cs="Times New Roman"/>
          <w:sz w:val="24"/>
          <w:szCs w:val="24"/>
        </w:rPr>
        <w:t>parish staff</w:t>
      </w:r>
      <w:r w:rsidR="009669AD" w:rsidRPr="00111665">
        <w:rPr>
          <w:rFonts w:ascii="Times New Roman" w:hAnsi="Times New Roman" w:cs="Times New Roman"/>
          <w:sz w:val="24"/>
          <w:szCs w:val="24"/>
        </w:rPr>
        <w:t xml:space="preserve"> when registering for the vaccine.</w:t>
      </w:r>
      <w:r w:rsidR="00CA0AEF">
        <w:rPr>
          <w:rFonts w:ascii="Times New Roman" w:hAnsi="Times New Roman" w:cs="Times New Roman"/>
          <w:sz w:val="24"/>
          <w:szCs w:val="24"/>
        </w:rPr>
        <w:t xml:space="preserve">  In addition to </w:t>
      </w:r>
      <w:r w:rsidR="00154BD7">
        <w:rPr>
          <w:rFonts w:ascii="Times New Roman" w:hAnsi="Times New Roman" w:cs="Times New Roman"/>
          <w:sz w:val="24"/>
          <w:szCs w:val="24"/>
        </w:rPr>
        <w:t>obtaining vaccinations from</w:t>
      </w:r>
      <w:r w:rsidR="00CA0AEF">
        <w:rPr>
          <w:rFonts w:ascii="Times New Roman" w:hAnsi="Times New Roman" w:cs="Times New Roman"/>
          <w:sz w:val="24"/>
          <w:szCs w:val="24"/>
        </w:rPr>
        <w:t xml:space="preserve"> authorized providers or local health departments, the state is now operating mass vaccination sites.</w:t>
      </w:r>
    </w:p>
    <w:p w14:paraId="20EF926F" w14:textId="77777777" w:rsidR="009669AD" w:rsidRDefault="009669AD" w:rsidP="00B83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1D16F63" w14:textId="2FC8BAF4" w:rsidR="009669AD" w:rsidRDefault="009669AD" w:rsidP="00154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0548">
        <w:rPr>
          <w:rFonts w:ascii="Times New Roman" w:eastAsia="Calibri" w:hAnsi="Times New Roman" w:cs="Times New Roman"/>
          <w:b/>
          <w:sz w:val="24"/>
          <w:szCs w:val="24"/>
          <w:u w:val="single"/>
        </w:rPr>
        <w:t>DISTRICT OF COLUMBIA</w:t>
      </w:r>
      <w:r w:rsidR="009F79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5552F">
        <w:rPr>
          <w:rFonts w:ascii="Times New Roman" w:eastAsia="Calibri" w:hAnsi="Times New Roman" w:cs="Times New Roman"/>
          <w:b/>
          <w:sz w:val="24"/>
          <w:szCs w:val="24"/>
          <w:u w:val="single"/>
        </w:rPr>
        <w:t>UPDATE</w:t>
      </w:r>
    </w:p>
    <w:p w14:paraId="516E84DD" w14:textId="77777777" w:rsidR="00ED1D4F" w:rsidRDefault="00ED1D4F" w:rsidP="00B835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A0DCAE" w14:textId="6B014BBF" w:rsidR="009669AD" w:rsidRPr="009669AD" w:rsidRDefault="00CA0AEF" w:rsidP="00B835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District of Columbia has instituted a pre-registration system, which allows the user to see what vaccine is available at a given</w:t>
      </w:r>
      <w:r w:rsidR="00154BD7">
        <w:rPr>
          <w:rFonts w:ascii="Times New Roman" w:eastAsia="Calibri" w:hAnsi="Times New Roman" w:cs="Times New Roman"/>
          <w:sz w:val="24"/>
          <w:szCs w:val="24"/>
        </w:rPr>
        <w:t xml:space="preserve"> DC Health operated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site.  V</w:t>
      </w:r>
      <w:r w:rsidR="009669AD" w:rsidRPr="009669AD">
        <w:rPr>
          <w:rFonts w:ascii="Times New Roman" w:eastAsia="Calibri" w:hAnsi="Times New Roman" w:cs="Times New Roman"/>
          <w:sz w:val="24"/>
          <w:szCs w:val="24"/>
        </w:rPr>
        <w:t xml:space="preserve">accination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D.C. </w:t>
      </w:r>
      <w:r w:rsidR="009669AD" w:rsidRPr="009669AD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AF35E5">
        <w:rPr>
          <w:rFonts w:ascii="Times New Roman" w:eastAsia="Calibri" w:hAnsi="Times New Roman" w:cs="Times New Roman"/>
          <w:sz w:val="24"/>
          <w:szCs w:val="24"/>
        </w:rPr>
        <w:t xml:space="preserve">currently </w:t>
      </w:r>
      <w:r w:rsidR="006106CA">
        <w:rPr>
          <w:rFonts w:ascii="Times New Roman" w:eastAsia="Calibri" w:hAnsi="Times New Roman" w:cs="Times New Roman"/>
          <w:sz w:val="24"/>
          <w:szCs w:val="24"/>
        </w:rPr>
        <w:t xml:space="preserve">in Phase 1C, Tier 1, which now includes residents age 16-64 with some fairly common </w:t>
      </w:r>
      <w:r w:rsidR="006106CA" w:rsidRPr="006106CA">
        <w:rPr>
          <w:rFonts w:ascii="Times New Roman" w:eastAsia="Calibri" w:hAnsi="Times New Roman" w:cs="Times New Roman"/>
          <w:sz w:val="24"/>
          <w:szCs w:val="24"/>
        </w:rPr>
        <w:t>high-risk medical conditions, including high blood pressure, asthma,</w:t>
      </w:r>
      <w:r w:rsidR="006106CA">
        <w:rPr>
          <w:rFonts w:ascii="Times New Roman" w:eastAsia="Calibri" w:hAnsi="Times New Roman" w:cs="Times New Roman"/>
          <w:sz w:val="24"/>
          <w:szCs w:val="24"/>
        </w:rPr>
        <w:t xml:space="preserve"> obesity,</w:t>
      </w:r>
      <w:r w:rsidR="006106CA" w:rsidRPr="006106CA">
        <w:rPr>
          <w:rFonts w:ascii="Times New Roman" w:eastAsia="Calibri" w:hAnsi="Times New Roman" w:cs="Times New Roman"/>
          <w:sz w:val="24"/>
          <w:szCs w:val="24"/>
        </w:rPr>
        <w:t xml:space="preserve"> and diabetes, or with intellectual or developmental disabilities</w:t>
      </w:r>
      <w:r w:rsidR="00D666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670B">
        <w:rPr>
          <w:rFonts w:ascii="Times New Roman" w:eastAsia="Calibri" w:hAnsi="Times New Roman" w:cs="Times New Roman"/>
          <w:sz w:val="24"/>
          <w:szCs w:val="24"/>
        </w:rPr>
        <w:t xml:space="preserve">DC school employees </w:t>
      </w:r>
      <w:r w:rsidR="00D66688">
        <w:rPr>
          <w:rFonts w:ascii="Times New Roman" w:eastAsia="Calibri" w:hAnsi="Times New Roman" w:cs="Times New Roman"/>
          <w:sz w:val="24"/>
          <w:szCs w:val="24"/>
        </w:rPr>
        <w:t>should be concluding their dedicated vaccination process</w:t>
      </w:r>
      <w:r w:rsidR="006C1C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69AD">
        <w:rPr>
          <w:rFonts w:ascii="Times New Roman" w:eastAsia="Calibri" w:hAnsi="Times New Roman" w:cs="Times New Roman"/>
          <w:sz w:val="24"/>
          <w:szCs w:val="24"/>
        </w:rPr>
        <w:t xml:space="preserve">We will continue to provide more information and vaccine availability as details </w:t>
      </w:r>
      <w:proofErr w:type="gramStart"/>
      <w:r w:rsidR="009669AD">
        <w:rPr>
          <w:rFonts w:ascii="Times New Roman" w:eastAsia="Calibri" w:hAnsi="Times New Roman" w:cs="Times New Roman"/>
          <w:sz w:val="24"/>
          <w:szCs w:val="24"/>
        </w:rPr>
        <w:t>are provided</w:t>
      </w:r>
      <w:proofErr w:type="gramEnd"/>
      <w:r w:rsidR="009669A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99D4CC" w14:textId="548547A3" w:rsidR="00004985" w:rsidRDefault="00004985" w:rsidP="001116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1A1487" w14:textId="77777777" w:rsidR="00004985" w:rsidRDefault="00004985" w:rsidP="0011166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8DD41" w14:textId="1F173D11" w:rsidR="00004985" w:rsidRPr="00154BD7" w:rsidRDefault="009F7936" w:rsidP="00111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4BD7">
        <w:rPr>
          <w:rFonts w:ascii="Times New Roman" w:eastAsia="Calibri" w:hAnsi="Times New Roman" w:cs="Times New Roman"/>
          <w:b/>
          <w:sz w:val="24"/>
          <w:szCs w:val="24"/>
          <w:u w:val="single"/>
        </w:rPr>
        <w:t>COLLECTING EMPLOYEE VACCINATION RECORDS</w:t>
      </w:r>
    </w:p>
    <w:p w14:paraId="5DAE0E02" w14:textId="77777777" w:rsidR="00004985" w:rsidRPr="00111665" w:rsidRDefault="00004985" w:rsidP="00111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A75195" w14:textId="7FDC0DF2" w:rsidR="000D0548" w:rsidRDefault="000D0548" w:rsidP="000D0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311493">
        <w:rPr>
          <w:rFonts w:ascii="Times New Roman" w:eastAsia="Calibri" w:hAnsi="Times New Roman" w:cs="Times New Roman"/>
          <w:sz w:val="24"/>
          <w:szCs w:val="24"/>
        </w:rPr>
        <w:t>ou may encourage your staff to get the vaccine and remind your staff members that Cardinal Gregory and the Maryland Catholic Bishops have issued a joint letter strongly encouraging all faithful to receive a COVID-19 vaccine</w:t>
      </w:r>
      <w:r w:rsidR="00ED1D4F">
        <w:rPr>
          <w:rFonts w:ascii="Times New Roman" w:eastAsia="Calibri" w:hAnsi="Times New Roman" w:cs="Times New Roman"/>
          <w:sz w:val="24"/>
          <w:szCs w:val="24"/>
        </w:rPr>
        <w:t>. However,</w:t>
      </w:r>
      <w:r w:rsidRPr="00311493">
        <w:rPr>
          <w:rFonts w:ascii="Times New Roman" w:eastAsia="Calibri" w:hAnsi="Times New Roman" w:cs="Times New Roman"/>
          <w:sz w:val="24"/>
          <w:szCs w:val="24"/>
        </w:rPr>
        <w:t xml:space="preserve"> there is currently no requirement, either from the government or from the Archdiocese, that</w:t>
      </w:r>
      <w:r w:rsidR="009669AD">
        <w:rPr>
          <w:rFonts w:ascii="Times New Roman" w:eastAsia="Calibri" w:hAnsi="Times New Roman" w:cs="Times New Roman"/>
          <w:sz w:val="24"/>
          <w:szCs w:val="24"/>
        </w:rPr>
        <w:t xml:space="preserve"> employees </w:t>
      </w:r>
      <w:r w:rsidRPr="00311493">
        <w:rPr>
          <w:rFonts w:ascii="Times New Roman" w:eastAsia="Calibri" w:hAnsi="Times New Roman" w:cs="Times New Roman"/>
          <w:sz w:val="24"/>
          <w:szCs w:val="24"/>
        </w:rPr>
        <w:t>receive the vaccine.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This issue remains under review and may be subject to change in the future. </w:t>
      </w:r>
    </w:p>
    <w:p w14:paraId="71F18995" w14:textId="77777777" w:rsidR="000D0548" w:rsidRDefault="000D0548" w:rsidP="000D0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380BC5" w14:textId="5629B38B" w:rsidR="000D0548" w:rsidRDefault="000D0548" w:rsidP="000D0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It is permissible, however, to ask staff members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F15F9E">
        <w:rPr>
          <w:rFonts w:ascii="Times New Roman" w:eastAsia="Calibri" w:hAnsi="Times New Roman" w:cs="Times New Roman"/>
          <w:sz w:val="24"/>
          <w:szCs w:val="24"/>
          <w:u w:val="single"/>
        </w:rPr>
        <w:t>confidentially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provide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confirmation and proof of their vaccination. Parish Bookkeepers should </w:t>
      </w:r>
      <w:r w:rsidRPr="00F15F9E">
        <w:rPr>
          <w:rFonts w:ascii="Times New Roman" w:eastAsia="Calibri" w:hAnsi="Times New Roman" w:cs="Times New Roman"/>
          <w:sz w:val="24"/>
          <w:szCs w:val="24"/>
          <w:u w:val="single"/>
        </w:rPr>
        <w:t>confidentially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collect and maintain vaccination information for their staff. It is imperative that this process remains confidential and that the </w:t>
      </w:r>
      <w:r w:rsidRPr="00111665">
        <w:rPr>
          <w:rFonts w:ascii="Times New Roman" w:eastAsia="Calibri" w:hAnsi="Times New Roman" w:cs="Times New Roman"/>
          <w:sz w:val="24"/>
          <w:szCs w:val="24"/>
          <w:u w:val="single"/>
        </w:rPr>
        <w:t>pastor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the </w:t>
      </w:r>
      <w:r w:rsidRPr="00111665">
        <w:rPr>
          <w:rFonts w:ascii="Times New Roman" w:eastAsia="Calibri" w:hAnsi="Times New Roman" w:cs="Times New Roman"/>
          <w:sz w:val="24"/>
          <w:szCs w:val="24"/>
          <w:u w:val="single"/>
        </w:rPr>
        <w:t>bookkeeper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 the only persons with access to this vaccine information. </w:t>
      </w:r>
    </w:p>
    <w:p w14:paraId="33285B1C" w14:textId="77777777" w:rsidR="000D0548" w:rsidRDefault="000D0548" w:rsidP="000D0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3C1325" w14:textId="54404DA4" w:rsidR="000D0548" w:rsidRDefault="000D0548" w:rsidP="000D0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following guidance is to assist you with the steps to request and collect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staff member vaccine information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including message and questions to avoid. This guidance applies to</w:t>
      </w:r>
      <w:r w:rsidR="005B06AB">
        <w:rPr>
          <w:rFonts w:ascii="Times New Roman" w:eastAsia="Calibri" w:hAnsi="Times New Roman" w:cs="Times New Roman"/>
          <w:sz w:val="24"/>
          <w:szCs w:val="24"/>
        </w:rPr>
        <w:t xml:space="preserve"> the collection of </w:t>
      </w:r>
      <w:r w:rsidR="005B06AB">
        <w:rPr>
          <w:rFonts w:ascii="Times New Roman" w:eastAsia="Calibri" w:hAnsi="Times New Roman" w:cs="Times New Roman"/>
          <w:sz w:val="24"/>
          <w:szCs w:val="24"/>
        </w:rPr>
        <w:lastRenderedPageBreak/>
        <w:t>vaccination records for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29F">
        <w:rPr>
          <w:rFonts w:ascii="Times New Roman" w:eastAsia="Calibri" w:hAnsi="Times New Roman" w:cs="Times New Roman"/>
          <w:sz w:val="24"/>
          <w:szCs w:val="24"/>
          <w:u w:val="single"/>
        </w:rPr>
        <w:t>all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6AB">
        <w:rPr>
          <w:rFonts w:ascii="Times New Roman" w:eastAsia="Calibri" w:hAnsi="Times New Roman" w:cs="Times New Roman"/>
          <w:sz w:val="24"/>
          <w:szCs w:val="24"/>
        </w:rPr>
        <w:t xml:space="preserve">parish </w:t>
      </w:r>
      <w:r>
        <w:rPr>
          <w:rFonts w:ascii="Times New Roman" w:eastAsia="Calibri" w:hAnsi="Times New Roman" w:cs="Times New Roman"/>
          <w:sz w:val="24"/>
          <w:szCs w:val="24"/>
        </w:rPr>
        <w:t>employees</w:t>
      </w:r>
      <w:r w:rsidR="005B06AB">
        <w:rPr>
          <w:rFonts w:ascii="Times New Roman" w:eastAsia="Calibri" w:hAnsi="Times New Roman" w:cs="Times New Roman"/>
          <w:sz w:val="24"/>
          <w:szCs w:val="24"/>
        </w:rPr>
        <w:t>, in Maryland and the District of Columbia</w:t>
      </w:r>
      <w:r w:rsidR="00D5552F">
        <w:rPr>
          <w:rFonts w:ascii="Times New Roman" w:eastAsia="Calibri" w:hAnsi="Times New Roman" w:cs="Times New Roman"/>
          <w:sz w:val="24"/>
          <w:szCs w:val="24"/>
        </w:rPr>
        <w:t>, when your parish employees are eligible for vaccination in your jurisdiction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B74157" w14:textId="77777777" w:rsidR="000D0548" w:rsidRDefault="000D0548" w:rsidP="000D0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28AB5" w14:textId="77777777" w:rsidR="000D0548" w:rsidRDefault="000D0548" w:rsidP="000D05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6A1">
        <w:rPr>
          <w:rFonts w:ascii="Times New Roman" w:eastAsia="Calibri" w:hAnsi="Times New Roman" w:cs="Times New Roman"/>
          <w:b/>
          <w:sz w:val="24"/>
          <w:szCs w:val="24"/>
        </w:rPr>
        <w:t xml:space="preserve">Steps for collecting employee vaccination information: </w:t>
      </w:r>
    </w:p>
    <w:p w14:paraId="3FA0355E" w14:textId="44486FB9" w:rsidR="000D0548" w:rsidRPr="0040772E" w:rsidRDefault="000D0548" w:rsidP="000D05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Step 1. Please inform your staff that they will have up to 16 hours of Administrative Leave available to receive both </w:t>
      </w:r>
      <w:r w:rsidRPr="0040772E">
        <w:rPr>
          <w:rFonts w:ascii="Times New Roman" w:eastAsia="Calibri" w:hAnsi="Times New Roman" w:cs="Times New Roman"/>
          <w:sz w:val="24"/>
          <w:szCs w:val="24"/>
        </w:rPr>
        <w:t xml:space="preserve">required doses of the COVID-19 vaccine, including any time off needed due to any side </w:t>
      </w:r>
      <w:r w:rsidR="009669AD" w:rsidRPr="0040772E">
        <w:rPr>
          <w:rFonts w:ascii="Times New Roman" w:eastAsia="Calibri" w:hAnsi="Times New Roman" w:cs="Times New Roman"/>
          <w:sz w:val="24"/>
          <w:szCs w:val="24"/>
        </w:rPr>
        <w:t xml:space="preserve">effects </w:t>
      </w:r>
      <w:r w:rsidR="009669AD">
        <w:rPr>
          <w:rFonts w:ascii="Times New Roman" w:eastAsia="Calibri" w:hAnsi="Times New Roman" w:cs="Times New Roman"/>
          <w:sz w:val="24"/>
          <w:szCs w:val="24"/>
        </w:rPr>
        <w:t>that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may arise from</w:t>
      </w:r>
      <w:r w:rsidRPr="0040772E">
        <w:rPr>
          <w:rFonts w:ascii="Times New Roman" w:eastAsia="Calibri" w:hAnsi="Times New Roman" w:cs="Times New Roman"/>
          <w:sz w:val="24"/>
          <w:szCs w:val="24"/>
        </w:rPr>
        <w:t xml:space="preserve"> the vaccine. </w:t>
      </w:r>
    </w:p>
    <w:p w14:paraId="002C3B7B" w14:textId="77777777" w:rsidR="000D0548" w:rsidRPr="0040772E" w:rsidRDefault="000D0548" w:rsidP="000D05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72E">
        <w:rPr>
          <w:rFonts w:ascii="Times New Roman" w:eastAsia="Calibri" w:hAnsi="Times New Roman" w:cs="Times New Roman"/>
          <w:sz w:val="24"/>
          <w:szCs w:val="24"/>
        </w:rPr>
        <w:t>Step 2. Specifically for the purposes of this collection of data, please ask your staff members to confidentially:</w:t>
      </w:r>
    </w:p>
    <w:p w14:paraId="3BF2997A" w14:textId="30329053" w:rsidR="000D0548" w:rsidRPr="0040772E" w:rsidRDefault="000D0548" w:rsidP="000D0548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72E">
        <w:rPr>
          <w:rFonts w:ascii="Times New Roman" w:eastAsia="Calibri" w:hAnsi="Times New Roman" w:cs="Times New Roman"/>
          <w:sz w:val="24"/>
          <w:szCs w:val="24"/>
        </w:rPr>
        <w:t>inform you</w:t>
      </w:r>
      <w:r w:rsidR="009669AD">
        <w:rPr>
          <w:rFonts w:ascii="Times New Roman" w:eastAsia="Calibri" w:hAnsi="Times New Roman" w:cs="Times New Roman"/>
          <w:sz w:val="24"/>
          <w:szCs w:val="24"/>
        </w:rPr>
        <w:t>/your bookkeeper</w:t>
      </w:r>
      <w:r w:rsidRPr="0040772E">
        <w:rPr>
          <w:rFonts w:ascii="Times New Roman" w:eastAsia="Calibri" w:hAnsi="Times New Roman" w:cs="Times New Roman"/>
          <w:sz w:val="24"/>
          <w:szCs w:val="24"/>
        </w:rPr>
        <w:t xml:space="preserve"> if they have received the COVID-19 vaccination; and</w:t>
      </w:r>
    </w:p>
    <w:p w14:paraId="64F6B536" w14:textId="58CD435D" w:rsidR="000D0548" w:rsidRPr="005340BC" w:rsidRDefault="000D0548" w:rsidP="000D0548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772E">
        <w:rPr>
          <w:rFonts w:ascii="Times New Roman" w:eastAsia="Calibri" w:hAnsi="Times New Roman" w:cs="Times New Roman"/>
          <w:sz w:val="24"/>
          <w:szCs w:val="24"/>
        </w:rPr>
        <w:t>send</w:t>
      </w:r>
      <w:proofErr w:type="gramEnd"/>
      <w:r w:rsidRPr="0040772E">
        <w:rPr>
          <w:rFonts w:ascii="Times New Roman" w:eastAsia="Calibri" w:hAnsi="Times New Roman" w:cs="Times New Roman"/>
          <w:sz w:val="24"/>
          <w:szCs w:val="24"/>
        </w:rPr>
        <w:t xml:space="preserve"> you</w:t>
      </w:r>
      <w:r w:rsidR="009669AD">
        <w:rPr>
          <w:rFonts w:ascii="Times New Roman" w:eastAsia="Calibri" w:hAnsi="Times New Roman" w:cs="Times New Roman"/>
          <w:sz w:val="24"/>
          <w:szCs w:val="24"/>
        </w:rPr>
        <w:t>/your bookkeeper</w:t>
      </w:r>
      <w:r w:rsidRPr="0040772E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r w:rsidRPr="0040772E">
        <w:rPr>
          <w:rFonts w:ascii="Times New Roman" w:eastAsia="Calibri" w:hAnsi="Times New Roman" w:cs="Times New Roman"/>
          <w:sz w:val="24"/>
          <w:szCs w:val="24"/>
          <w:u w:val="single"/>
        </w:rPr>
        <w:t>no other staff members</w:t>
      </w:r>
      <w:r w:rsidRPr="0040772E">
        <w:rPr>
          <w:rFonts w:ascii="Times New Roman" w:eastAsia="Calibri" w:hAnsi="Times New Roman" w:cs="Times New Roman"/>
          <w:sz w:val="24"/>
          <w:szCs w:val="24"/>
        </w:rPr>
        <w:t>, proof</w:t>
      </w:r>
      <w:r w:rsidRPr="005340BC">
        <w:rPr>
          <w:rFonts w:ascii="Times New Roman" w:eastAsia="Calibri" w:hAnsi="Times New Roman" w:cs="Times New Roman"/>
          <w:sz w:val="24"/>
          <w:szCs w:val="24"/>
        </w:rPr>
        <w:t xml:space="preserve"> of their COVID-19 vaccination.</w:t>
      </w:r>
    </w:p>
    <w:p w14:paraId="6792C350" w14:textId="7F71A72D" w:rsidR="000D0548" w:rsidRDefault="000D0548" w:rsidP="000D05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Step 3. </w:t>
      </w:r>
      <w:r w:rsidR="00EE4C2B">
        <w:rPr>
          <w:rFonts w:ascii="Times New Roman" w:eastAsia="Calibri" w:hAnsi="Times New Roman" w:cs="Times New Roman"/>
          <w:sz w:val="24"/>
          <w:szCs w:val="24"/>
        </w:rPr>
        <w:t>Parish Bookkeepers will be provided an excel spreadsheet to record the information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5BC715" w14:textId="77777777" w:rsidR="000D0548" w:rsidRDefault="000D0548" w:rsidP="000D05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Step 4. Please retain the proof of vaccination in each staff member’s employee health file. </w:t>
      </w:r>
    </w:p>
    <w:p w14:paraId="4FF11D23" w14:textId="77777777" w:rsidR="000D0548" w:rsidRPr="00F85686" w:rsidRDefault="000D0548" w:rsidP="000D0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F79D81" w14:textId="77777777" w:rsidR="000D0548" w:rsidRPr="009456A1" w:rsidRDefault="000D0548" w:rsidP="000D05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6A1">
        <w:rPr>
          <w:rFonts w:ascii="Times New Roman" w:eastAsia="Calibri" w:hAnsi="Times New Roman" w:cs="Times New Roman"/>
          <w:b/>
          <w:sz w:val="24"/>
          <w:szCs w:val="24"/>
        </w:rPr>
        <w:t xml:space="preserve">Do not: </w:t>
      </w:r>
    </w:p>
    <w:p w14:paraId="09625D3F" w14:textId="77777777" w:rsidR="000D0548" w:rsidRPr="00995196" w:rsidRDefault="000D0548" w:rsidP="000D05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Do not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 staff members that they are required to receive the COVID-19 vaccine.</w:t>
      </w:r>
    </w:p>
    <w:p w14:paraId="1D9FE546" w14:textId="77777777" w:rsidR="000D0548" w:rsidRDefault="000D0548" w:rsidP="000D05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196">
        <w:rPr>
          <w:rFonts w:ascii="Times New Roman" w:eastAsia="Calibri" w:hAnsi="Times New Roman" w:cs="Times New Roman"/>
          <w:sz w:val="24"/>
          <w:szCs w:val="24"/>
          <w:u w:val="single"/>
        </w:rPr>
        <w:t>Do not</w:t>
      </w:r>
      <w:r w:rsidRPr="00995196">
        <w:rPr>
          <w:rFonts w:ascii="Times New Roman" w:eastAsia="Calibri" w:hAnsi="Times New Roman" w:cs="Times New Roman"/>
          <w:sz w:val="24"/>
          <w:szCs w:val="24"/>
        </w:rPr>
        <w:t xml:space="preserve"> ask a staff member any further questions if they inform you that they do not intend to receive the COVID-19 vaccination, including </w:t>
      </w:r>
      <w:r w:rsidRPr="00995196">
        <w:rPr>
          <w:rFonts w:ascii="Times New Roman" w:eastAsia="Calibri" w:hAnsi="Times New Roman" w:cs="Times New Roman"/>
          <w:sz w:val="24"/>
          <w:szCs w:val="24"/>
          <w:u w:val="single"/>
        </w:rPr>
        <w:t>why</w:t>
      </w:r>
      <w:r w:rsidRPr="00995196">
        <w:rPr>
          <w:rFonts w:ascii="Times New Roman" w:eastAsia="Calibri" w:hAnsi="Times New Roman" w:cs="Times New Roman"/>
          <w:sz w:val="24"/>
          <w:szCs w:val="24"/>
        </w:rPr>
        <w:t xml:space="preserve"> a staff member has not received a COVID-19 vaccination, in order to avoid eliciting information about an employee medical disability.</w:t>
      </w:r>
    </w:p>
    <w:p w14:paraId="1A2B686D" w14:textId="6C41CCE0" w:rsidR="000D0548" w:rsidRDefault="000D0548" w:rsidP="000D05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Do not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task any other staff members</w:t>
      </w:r>
      <w:r w:rsidR="00B052D2">
        <w:rPr>
          <w:rFonts w:ascii="Times New Roman" w:eastAsia="Calibri" w:hAnsi="Times New Roman" w:cs="Times New Roman"/>
          <w:sz w:val="24"/>
          <w:szCs w:val="24"/>
        </w:rPr>
        <w:t>, other than your bookkeeper,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with requesting or collecting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staff member vaccine information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The communications and responses must be between</w:t>
      </w:r>
      <w:r w:rsidR="00B052D2">
        <w:rPr>
          <w:rFonts w:ascii="Times New Roman" w:eastAsia="Calibri" w:hAnsi="Times New Roman" w:cs="Times New Roman"/>
          <w:sz w:val="24"/>
          <w:szCs w:val="24"/>
        </w:rPr>
        <w:t xml:space="preserve"> you or the bookkeeper</w:t>
      </w:r>
      <w:r w:rsidR="001C3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each staff member alone.  </w:t>
      </w:r>
    </w:p>
    <w:p w14:paraId="0E51E7B5" w14:textId="77777777" w:rsidR="000D0548" w:rsidRDefault="000D0548" w:rsidP="000D0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32B084" w14:textId="77777777" w:rsidR="000D0548" w:rsidRDefault="000D0548" w:rsidP="000D0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If you have any questions about this process or this guidance, please contact Nanette Lowe, Executive Director of Human Resources at </w:t>
      </w:r>
      <w:hyperlink r:id="rId8" w:history="1">
        <w:r w:rsidRPr="0005012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lowen@adw.org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EAAA6C5" w14:textId="77777777" w:rsidR="000D0548" w:rsidRPr="00E948B8" w:rsidRDefault="000D0548" w:rsidP="000D05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0B467E" w14:textId="159C275E" w:rsidR="000D0548" w:rsidRDefault="000D0548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9F0197" w14:textId="490CB96C" w:rsidR="000D0548" w:rsidRDefault="000D0548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24D96" w14:textId="0CD735CF" w:rsidR="000D0548" w:rsidRDefault="000D0548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37F029" w14:textId="780523F1" w:rsidR="000D0548" w:rsidRDefault="000D0548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40C697" w14:textId="680F7A60" w:rsidR="000D0548" w:rsidRDefault="000D0548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D6A7E4" w14:textId="29F3A8B3" w:rsidR="000D0548" w:rsidRDefault="000D0548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9BB0D3" w14:textId="06DB414F" w:rsidR="000D0548" w:rsidRDefault="000D0548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651F16" w14:textId="566648FC" w:rsidR="000D0548" w:rsidRDefault="000D0548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0ADC04" w14:textId="77777777" w:rsidR="000D0548" w:rsidRDefault="000D0548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D5D4B7" w14:textId="77777777" w:rsidR="000D0548" w:rsidRDefault="000D0548" w:rsidP="00995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A50758" w14:textId="77777777" w:rsidR="00E948B8" w:rsidRPr="00E948B8" w:rsidRDefault="00E948B8" w:rsidP="00E94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948B8" w:rsidRPr="00E948B8" w:rsidSect="00B83525">
      <w:head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39A41" w14:textId="77777777" w:rsidR="009C4122" w:rsidRDefault="009C4122" w:rsidP="00E03090">
      <w:pPr>
        <w:spacing w:after="0" w:line="240" w:lineRule="auto"/>
      </w:pPr>
      <w:r>
        <w:separator/>
      </w:r>
    </w:p>
  </w:endnote>
  <w:endnote w:type="continuationSeparator" w:id="0">
    <w:p w14:paraId="2C253B33" w14:textId="77777777" w:rsidR="009C4122" w:rsidRDefault="009C4122" w:rsidP="00E0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112D3" w14:textId="77777777" w:rsidR="009C4122" w:rsidRDefault="009C4122" w:rsidP="00E03090">
      <w:pPr>
        <w:spacing w:after="0" w:line="240" w:lineRule="auto"/>
      </w:pPr>
      <w:r>
        <w:separator/>
      </w:r>
    </w:p>
  </w:footnote>
  <w:footnote w:type="continuationSeparator" w:id="0">
    <w:p w14:paraId="6310F033" w14:textId="77777777" w:rsidR="009C4122" w:rsidRDefault="009C4122" w:rsidP="00E0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58C3" w14:textId="77777777" w:rsidR="00E03090" w:rsidRDefault="00E03090">
    <w:pPr>
      <w:pStyle w:val="Header"/>
    </w:pPr>
  </w:p>
  <w:p w14:paraId="4F6AF7F2" w14:textId="77777777" w:rsidR="00E03090" w:rsidRDefault="00E03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D7E"/>
    <w:multiLevelType w:val="hybridMultilevel"/>
    <w:tmpl w:val="AD0E6508"/>
    <w:lvl w:ilvl="0" w:tplc="4894C1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32A"/>
    <w:multiLevelType w:val="hybridMultilevel"/>
    <w:tmpl w:val="B4B4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2CA"/>
    <w:multiLevelType w:val="hybridMultilevel"/>
    <w:tmpl w:val="267A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35ECF"/>
    <w:multiLevelType w:val="hybridMultilevel"/>
    <w:tmpl w:val="4C02691A"/>
    <w:lvl w:ilvl="0" w:tplc="16DE89E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85CC8408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2561E"/>
    <w:multiLevelType w:val="hybridMultilevel"/>
    <w:tmpl w:val="6640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D0719"/>
    <w:multiLevelType w:val="hybridMultilevel"/>
    <w:tmpl w:val="D92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74A42"/>
    <w:multiLevelType w:val="hybridMultilevel"/>
    <w:tmpl w:val="526A0850"/>
    <w:lvl w:ilvl="0" w:tplc="4894C1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95247"/>
    <w:multiLevelType w:val="hybridMultilevel"/>
    <w:tmpl w:val="6640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D"/>
    <w:rsid w:val="00004985"/>
    <w:rsid w:val="00045B4B"/>
    <w:rsid w:val="000472E4"/>
    <w:rsid w:val="00055F32"/>
    <w:rsid w:val="00066BE5"/>
    <w:rsid w:val="000B67AE"/>
    <w:rsid w:val="000B7DFA"/>
    <w:rsid w:val="000C78FA"/>
    <w:rsid w:val="000D0548"/>
    <w:rsid w:val="00111665"/>
    <w:rsid w:val="00137421"/>
    <w:rsid w:val="00142614"/>
    <w:rsid w:val="00154BD7"/>
    <w:rsid w:val="001633F8"/>
    <w:rsid w:val="001C355C"/>
    <w:rsid w:val="00251B1B"/>
    <w:rsid w:val="00285B46"/>
    <w:rsid w:val="00285F77"/>
    <w:rsid w:val="002C0D5E"/>
    <w:rsid w:val="002D6212"/>
    <w:rsid w:val="002E1E9F"/>
    <w:rsid w:val="00311493"/>
    <w:rsid w:val="003547EB"/>
    <w:rsid w:val="003C19F2"/>
    <w:rsid w:val="003C7D00"/>
    <w:rsid w:val="0040772E"/>
    <w:rsid w:val="004D0684"/>
    <w:rsid w:val="004D1C5C"/>
    <w:rsid w:val="005010E1"/>
    <w:rsid w:val="00527FF3"/>
    <w:rsid w:val="005340BC"/>
    <w:rsid w:val="005B06AB"/>
    <w:rsid w:val="005C029F"/>
    <w:rsid w:val="005E44E1"/>
    <w:rsid w:val="00606AD3"/>
    <w:rsid w:val="006106CA"/>
    <w:rsid w:val="00651A5F"/>
    <w:rsid w:val="00652FDD"/>
    <w:rsid w:val="006650B6"/>
    <w:rsid w:val="006C1C1D"/>
    <w:rsid w:val="006D7638"/>
    <w:rsid w:val="006F4537"/>
    <w:rsid w:val="00705BD3"/>
    <w:rsid w:val="00710558"/>
    <w:rsid w:val="0074780F"/>
    <w:rsid w:val="007877F3"/>
    <w:rsid w:val="007903F7"/>
    <w:rsid w:val="007B5887"/>
    <w:rsid w:val="007D02D1"/>
    <w:rsid w:val="008641B2"/>
    <w:rsid w:val="008924F4"/>
    <w:rsid w:val="00925896"/>
    <w:rsid w:val="00926582"/>
    <w:rsid w:val="00941699"/>
    <w:rsid w:val="009456A1"/>
    <w:rsid w:val="009669AD"/>
    <w:rsid w:val="00983792"/>
    <w:rsid w:val="00995196"/>
    <w:rsid w:val="009C4122"/>
    <w:rsid w:val="009F5625"/>
    <w:rsid w:val="009F7936"/>
    <w:rsid w:val="00A456B9"/>
    <w:rsid w:val="00A94F05"/>
    <w:rsid w:val="00AF35E5"/>
    <w:rsid w:val="00B052D2"/>
    <w:rsid w:val="00B344E1"/>
    <w:rsid w:val="00B361DA"/>
    <w:rsid w:val="00B361DF"/>
    <w:rsid w:val="00B83525"/>
    <w:rsid w:val="00B8651E"/>
    <w:rsid w:val="00B87D97"/>
    <w:rsid w:val="00BA766A"/>
    <w:rsid w:val="00BB72FD"/>
    <w:rsid w:val="00C0647E"/>
    <w:rsid w:val="00C364F1"/>
    <w:rsid w:val="00CA0AEF"/>
    <w:rsid w:val="00CC1BC6"/>
    <w:rsid w:val="00CF3290"/>
    <w:rsid w:val="00D155AE"/>
    <w:rsid w:val="00D332F2"/>
    <w:rsid w:val="00D5552F"/>
    <w:rsid w:val="00D66688"/>
    <w:rsid w:val="00D839AD"/>
    <w:rsid w:val="00E03090"/>
    <w:rsid w:val="00E06D95"/>
    <w:rsid w:val="00E16374"/>
    <w:rsid w:val="00E24152"/>
    <w:rsid w:val="00E57A3D"/>
    <w:rsid w:val="00E948B8"/>
    <w:rsid w:val="00EB670B"/>
    <w:rsid w:val="00EC38E3"/>
    <w:rsid w:val="00ED1D4F"/>
    <w:rsid w:val="00ED42D1"/>
    <w:rsid w:val="00EE4C2B"/>
    <w:rsid w:val="00F02180"/>
    <w:rsid w:val="00F15F9E"/>
    <w:rsid w:val="00F85686"/>
    <w:rsid w:val="00F9639F"/>
    <w:rsid w:val="00FC4382"/>
    <w:rsid w:val="00FC5CC1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E0E7"/>
  <w15:chartTrackingRefBased/>
  <w15:docId w15:val="{5507FBCB-D2F5-4EFB-A6AD-87D84B81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90"/>
  </w:style>
  <w:style w:type="paragraph" w:styleId="Footer">
    <w:name w:val="footer"/>
    <w:basedOn w:val="Normal"/>
    <w:link w:val="FooterChar"/>
    <w:uiPriority w:val="99"/>
    <w:unhideWhenUsed/>
    <w:rsid w:val="00E0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90"/>
  </w:style>
  <w:style w:type="paragraph" w:styleId="BalloonText">
    <w:name w:val="Balloon Text"/>
    <w:basedOn w:val="Normal"/>
    <w:link w:val="BalloonTextChar"/>
    <w:uiPriority w:val="99"/>
    <w:semiHidden/>
    <w:unhideWhenUsed/>
    <w:rsid w:val="0006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B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6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37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1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6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en@adw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DeBettencourt, Chris</dc:creator>
  <cp:keywords/>
  <dc:description/>
  <cp:lastModifiedBy>Buchleitner, Christian</cp:lastModifiedBy>
  <cp:revision>2</cp:revision>
  <dcterms:created xsi:type="dcterms:W3CDTF">2021-10-07T18:24:00Z</dcterms:created>
  <dcterms:modified xsi:type="dcterms:W3CDTF">2021-10-07T18:24:00Z</dcterms:modified>
</cp:coreProperties>
</file>