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13" w:rsidRPr="00391E13" w:rsidRDefault="00391E13" w:rsidP="00391E13">
      <w:pPr>
        <w:jc w:val="center"/>
        <w:rPr>
          <w:rFonts w:ascii="Arial" w:hAnsi="Arial" w:cs="Arial"/>
          <w:b/>
          <w:sz w:val="24"/>
        </w:rPr>
      </w:pPr>
      <w:r w:rsidRPr="00391E13">
        <w:rPr>
          <w:rFonts w:ascii="Arial" w:hAnsi="Arial" w:cs="Arial"/>
          <w:b/>
          <w:sz w:val="24"/>
        </w:rPr>
        <w:t>[School Letterhead]</w:t>
      </w:r>
    </w:p>
    <w:p w:rsidR="00391E13" w:rsidRPr="00391E13" w:rsidRDefault="00391E13" w:rsidP="00391E13">
      <w:pPr>
        <w:rPr>
          <w:rFonts w:ascii="Arial" w:hAnsi="Arial" w:cs="Arial"/>
          <w:sz w:val="24"/>
        </w:rPr>
      </w:pPr>
    </w:p>
    <w:p w:rsidR="00391E13" w:rsidRPr="00391E13" w:rsidRDefault="00391E13" w:rsidP="00391E13">
      <w:pPr>
        <w:rPr>
          <w:rFonts w:ascii="Arial" w:hAnsi="Arial" w:cs="Arial"/>
          <w:sz w:val="24"/>
        </w:rPr>
      </w:pPr>
      <w:r w:rsidRPr="00391E13">
        <w:rPr>
          <w:rFonts w:ascii="Arial" w:hAnsi="Arial" w:cs="Arial"/>
          <w:sz w:val="24"/>
        </w:rPr>
        <w:t>Date</w:t>
      </w:r>
    </w:p>
    <w:p w:rsidR="00391E13" w:rsidRPr="00391E13" w:rsidRDefault="00391E13" w:rsidP="00391E13">
      <w:pPr>
        <w:rPr>
          <w:rFonts w:ascii="Arial" w:hAnsi="Arial" w:cs="Arial"/>
          <w:sz w:val="24"/>
        </w:rPr>
      </w:pPr>
    </w:p>
    <w:p w:rsidR="00391E13" w:rsidRPr="00391E13" w:rsidRDefault="00391E13" w:rsidP="00391E13">
      <w:pPr>
        <w:rPr>
          <w:rFonts w:ascii="Arial" w:hAnsi="Arial" w:cs="Arial"/>
          <w:sz w:val="24"/>
        </w:rPr>
      </w:pPr>
      <w:r w:rsidRPr="00391E13">
        <w:rPr>
          <w:rFonts w:ascii="Arial" w:hAnsi="Arial" w:cs="Arial"/>
          <w:sz w:val="24"/>
        </w:rPr>
        <w:t>Dear Parents:</w:t>
      </w:r>
    </w:p>
    <w:p w:rsidR="00391E13" w:rsidRPr="00391E13" w:rsidRDefault="00391E13" w:rsidP="00391E13">
      <w:pPr>
        <w:rPr>
          <w:rFonts w:ascii="Arial" w:hAnsi="Arial" w:cs="Arial"/>
          <w:sz w:val="24"/>
        </w:rPr>
      </w:pPr>
      <w:r w:rsidRPr="00391E13">
        <w:rPr>
          <w:rFonts w:ascii="Arial" w:hAnsi="Arial" w:cs="Arial"/>
          <w:sz w:val="24"/>
        </w:rPr>
        <w:t>Thank you for sharing with us the information from your child’s IEP. We deeply appreciate your interest in providing us this information so we can plan effectively for your child.</w:t>
      </w:r>
    </w:p>
    <w:p w:rsidR="00391E13" w:rsidRPr="00391E13" w:rsidRDefault="00391E13" w:rsidP="00391E13">
      <w:pPr>
        <w:rPr>
          <w:rFonts w:ascii="Arial" w:hAnsi="Arial" w:cs="Arial"/>
          <w:sz w:val="24"/>
        </w:rPr>
      </w:pPr>
      <w:r w:rsidRPr="00391E13">
        <w:rPr>
          <w:rFonts w:ascii="Arial" w:hAnsi="Arial" w:cs="Arial"/>
          <w:sz w:val="24"/>
        </w:rPr>
        <w:t>It is important for you, as parents, to understand the protections that are available to your child under IDEA 2004. This is the law that requires public schools to provide services to children who need them in order to receive an appropriate public education. When a public school determines that a child is eligible for services under this law, they write an IEP for the child which explains the services the child will receive if they attend public school.</w:t>
      </w:r>
    </w:p>
    <w:p w:rsidR="00391E13" w:rsidRPr="00391E13" w:rsidRDefault="00391E13" w:rsidP="00391E13">
      <w:pPr>
        <w:rPr>
          <w:rFonts w:ascii="Arial" w:hAnsi="Arial" w:cs="Arial"/>
          <w:sz w:val="24"/>
        </w:rPr>
      </w:pPr>
      <w:r w:rsidRPr="00391E13">
        <w:rPr>
          <w:rFonts w:ascii="Arial" w:hAnsi="Arial" w:cs="Arial"/>
          <w:sz w:val="24"/>
        </w:rPr>
        <w:t>If you make the decision to have your child attend a non-public school (such as ours), your child’s public school is not obligated to continue to provide any of the services that are listed on your child’s IEP. Non-public schools such as ours are not required to follow IDEA 2004 and public schools are not required to provide an IEP or individual services to children whose parents choose for them to attend a non-public school.</w:t>
      </w:r>
    </w:p>
    <w:p w:rsidR="00391E13" w:rsidRPr="00391E13" w:rsidRDefault="00391E13" w:rsidP="00391E13">
      <w:pPr>
        <w:rPr>
          <w:rFonts w:ascii="Arial" w:hAnsi="Arial" w:cs="Arial"/>
          <w:sz w:val="24"/>
        </w:rPr>
      </w:pPr>
      <w:r w:rsidRPr="00391E13">
        <w:rPr>
          <w:rFonts w:ascii="Arial" w:hAnsi="Arial" w:cs="Arial"/>
          <w:sz w:val="24"/>
        </w:rPr>
        <w:t xml:space="preserve">However, it may be possible for your child to receive some services from our local public school system. If </w:t>
      </w:r>
      <w:r w:rsidRPr="00391E13">
        <w:rPr>
          <w:rFonts w:ascii="Arial" w:hAnsi="Arial" w:cs="Arial"/>
          <w:b/>
          <w:sz w:val="24"/>
        </w:rPr>
        <w:t>[name of local public school system]</w:t>
      </w:r>
      <w:r w:rsidRPr="00391E13">
        <w:rPr>
          <w:rFonts w:ascii="Arial" w:hAnsi="Arial" w:cs="Arial"/>
          <w:sz w:val="24"/>
        </w:rPr>
        <w:t xml:space="preserve"> reviews your child’s IEP, they may offer some of the services to your child while he or she is enrolled at our school. Typically, we find that some children with IEPs at our school are provided with [fill in the services - typically Speech, OT consult, or resource] by</w:t>
      </w:r>
      <w:r w:rsidRPr="00391E13">
        <w:rPr>
          <w:rFonts w:ascii="Arial" w:hAnsi="Arial" w:cs="Arial"/>
          <w:b/>
          <w:sz w:val="24"/>
        </w:rPr>
        <w:t xml:space="preserve"> [name of local public school system]</w:t>
      </w:r>
      <w:r w:rsidRPr="00391E13">
        <w:rPr>
          <w:rFonts w:ascii="Arial" w:hAnsi="Arial" w:cs="Arial"/>
          <w:sz w:val="24"/>
        </w:rPr>
        <w:t xml:space="preserve"> while they are enrolled here. It does not matter where you live. Because our school is located in</w:t>
      </w:r>
      <w:r w:rsidRPr="00391E13">
        <w:rPr>
          <w:rFonts w:ascii="Arial" w:hAnsi="Arial" w:cs="Arial"/>
          <w:b/>
          <w:sz w:val="24"/>
        </w:rPr>
        <w:t xml:space="preserve"> [county]</w:t>
      </w:r>
      <w:r w:rsidRPr="00391E13">
        <w:rPr>
          <w:rFonts w:ascii="Arial" w:hAnsi="Arial" w:cs="Arial"/>
          <w:sz w:val="24"/>
        </w:rPr>
        <w:t>, all of the children here who have IEPs may receive services from</w:t>
      </w:r>
      <w:r w:rsidRPr="00391E13">
        <w:rPr>
          <w:rFonts w:ascii="Arial" w:hAnsi="Arial" w:cs="Arial"/>
          <w:b/>
          <w:sz w:val="24"/>
        </w:rPr>
        <w:t xml:space="preserve"> [name of local public school system]</w:t>
      </w:r>
      <w:r w:rsidRPr="00391E13">
        <w:rPr>
          <w:rFonts w:ascii="Arial" w:hAnsi="Arial" w:cs="Arial"/>
          <w:sz w:val="24"/>
        </w:rPr>
        <w:t>, whether they live in this area or not.</w:t>
      </w:r>
    </w:p>
    <w:p w:rsidR="00391E13" w:rsidRPr="00391E13" w:rsidRDefault="00391E13" w:rsidP="00391E13">
      <w:pPr>
        <w:rPr>
          <w:rFonts w:ascii="Arial" w:hAnsi="Arial" w:cs="Arial"/>
          <w:sz w:val="24"/>
        </w:rPr>
      </w:pPr>
      <w:r w:rsidRPr="00391E13">
        <w:rPr>
          <w:rFonts w:ascii="Arial" w:hAnsi="Arial" w:cs="Arial"/>
          <w:sz w:val="24"/>
        </w:rPr>
        <w:t>As you know, we will be happy to write up a document of our own that explains the accommodations we can make for your child while s/he is a student at our school. It is important that you understand that this document is not an IEP, as IEPs are legal documents that can only be written by the local public school system.</w:t>
      </w:r>
    </w:p>
    <w:p w:rsidR="00391E13" w:rsidRPr="00391E13" w:rsidRDefault="00391E13" w:rsidP="00391E13">
      <w:pPr>
        <w:rPr>
          <w:rFonts w:ascii="Arial" w:hAnsi="Arial" w:cs="Arial"/>
          <w:sz w:val="24"/>
        </w:rPr>
      </w:pPr>
      <w:r w:rsidRPr="00391E13">
        <w:rPr>
          <w:rFonts w:ascii="Arial" w:hAnsi="Arial" w:cs="Arial"/>
          <w:sz w:val="24"/>
        </w:rPr>
        <w:t>Some parents feel they would like their child to have a new IEP every year, even if the child remains in a Catholic school.  If you would like, we would be happy to explain this process to you.</w:t>
      </w:r>
    </w:p>
    <w:p w:rsidR="00391E13" w:rsidRPr="00391E13" w:rsidRDefault="00391E13" w:rsidP="00391E13">
      <w:pPr>
        <w:rPr>
          <w:rFonts w:ascii="Arial" w:hAnsi="Arial" w:cs="Arial"/>
          <w:sz w:val="24"/>
        </w:rPr>
      </w:pPr>
      <w:r w:rsidRPr="00391E13">
        <w:rPr>
          <w:rFonts w:ascii="Arial" w:hAnsi="Arial" w:cs="Arial"/>
          <w:sz w:val="24"/>
        </w:rPr>
        <w:t>Please do not hesitate to contact us if you have any further questions about this process. Thank you for your interest in Catholic education and</w:t>
      </w:r>
      <w:r>
        <w:rPr>
          <w:rFonts w:ascii="Arial" w:hAnsi="Arial" w:cs="Arial"/>
          <w:sz w:val="24"/>
        </w:rPr>
        <w:t xml:space="preserve"> your confidence in our school.</w:t>
      </w:r>
    </w:p>
    <w:p w:rsidR="00AF2E9A" w:rsidRDefault="00AF2E9A" w:rsidP="00391E13">
      <w:pPr>
        <w:rPr>
          <w:rFonts w:ascii="Arial" w:hAnsi="Arial" w:cs="Arial"/>
          <w:sz w:val="24"/>
        </w:rPr>
      </w:pPr>
    </w:p>
    <w:p w:rsidR="00391E13" w:rsidRPr="00391E13" w:rsidRDefault="00391E13" w:rsidP="00391E13">
      <w:pPr>
        <w:rPr>
          <w:rFonts w:ascii="Arial" w:hAnsi="Arial" w:cs="Arial"/>
          <w:sz w:val="24"/>
        </w:rPr>
      </w:pPr>
      <w:bookmarkStart w:id="0" w:name="_GoBack"/>
      <w:bookmarkEnd w:id="0"/>
      <w:r w:rsidRPr="00391E13">
        <w:rPr>
          <w:rFonts w:ascii="Arial" w:hAnsi="Arial" w:cs="Arial"/>
          <w:sz w:val="24"/>
        </w:rPr>
        <w:t>Very truly yours,</w:t>
      </w:r>
    </w:p>
    <w:p w:rsidR="00391E13" w:rsidRPr="00391E13" w:rsidRDefault="00391E13" w:rsidP="00391E13">
      <w:pPr>
        <w:rPr>
          <w:rFonts w:ascii="Arial" w:hAnsi="Arial" w:cs="Arial"/>
          <w:sz w:val="24"/>
        </w:rPr>
      </w:pPr>
    </w:p>
    <w:p w:rsidR="00C240BA" w:rsidRPr="00391E13" w:rsidRDefault="00391E13">
      <w:pPr>
        <w:rPr>
          <w:rFonts w:ascii="Arial" w:hAnsi="Arial" w:cs="Arial"/>
          <w:sz w:val="24"/>
        </w:rPr>
      </w:pPr>
      <w:r w:rsidRPr="00391E13">
        <w:rPr>
          <w:rFonts w:ascii="Arial" w:hAnsi="Arial" w:cs="Arial"/>
          <w:sz w:val="24"/>
        </w:rPr>
        <w:t xml:space="preserve">(Principal) </w:t>
      </w:r>
    </w:p>
    <w:sectPr w:rsidR="00C240BA" w:rsidRPr="00391E13" w:rsidSect="00391E13">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13"/>
    <w:rsid w:val="00391E13"/>
    <w:rsid w:val="00AF2E9A"/>
    <w:rsid w:val="00C2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BC11"/>
  <w15:chartTrackingRefBased/>
  <w15:docId w15:val="{A68B331B-1084-41A7-AF1D-90298EB1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1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Anne</dc:creator>
  <cp:keywords/>
  <dc:description/>
  <cp:lastModifiedBy>Dillon, Anne</cp:lastModifiedBy>
  <cp:revision>2</cp:revision>
  <dcterms:created xsi:type="dcterms:W3CDTF">2019-06-05T17:22:00Z</dcterms:created>
  <dcterms:modified xsi:type="dcterms:W3CDTF">2019-06-05T17:31:00Z</dcterms:modified>
</cp:coreProperties>
</file>